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3A8" w:rsidRPr="008E4F66" w:rsidRDefault="006D13A8" w:rsidP="006D13A8">
      <w:pPr>
        <w:spacing w:after="0" w:line="240" w:lineRule="auto"/>
        <w:ind w:left="5103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</w:t>
      </w:r>
    </w:p>
    <w:p w:rsidR="006D13A8" w:rsidRPr="008E4F66" w:rsidRDefault="006D13A8" w:rsidP="006D13A8">
      <w:pPr>
        <w:spacing w:after="0" w:line="240" w:lineRule="auto"/>
        <w:ind w:left="5103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6D13A8" w:rsidRPr="008270BE" w:rsidRDefault="006D13A8" w:rsidP="008270BE">
      <w:pPr>
        <w:spacing w:after="0" w:line="240" w:lineRule="auto"/>
        <w:ind w:left="5103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від «</w:t>
      </w:r>
      <w:r w:rsidR="008270B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18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»</w:t>
      </w:r>
      <w:r w:rsidR="008270B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червня</w:t>
      </w:r>
      <w:bookmarkStart w:id="0" w:name="_GoBack"/>
      <w:bookmarkEnd w:id="0"/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20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</w:t>
      </w:r>
      <w:r w:rsidR="00E81E0C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6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р. </w:t>
      </w:r>
      <w:r w:rsidR="008270BE" w:rsidRPr="008270B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04-126-VIII</w:t>
      </w:r>
    </w:p>
    <w:p w:rsidR="006D13A8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E81E0C" w:rsidRPr="0017278E" w:rsidRDefault="00E81E0C" w:rsidP="00E81E0C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78E">
        <w:rPr>
          <w:rFonts w:ascii="Times New Roman" w:hAnsi="Times New Roman"/>
          <w:b/>
          <w:sz w:val="28"/>
          <w:szCs w:val="28"/>
          <w:lang w:val="uk-UA"/>
        </w:rPr>
        <w:t>ПАСПОРТ ПРОГРАМИ</w:t>
      </w:r>
    </w:p>
    <w:p w:rsidR="00E81E0C" w:rsidRPr="00701B8A" w:rsidRDefault="00E81E0C" w:rsidP="00E81E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П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рограма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6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рік</w:t>
      </w:r>
    </w:p>
    <w:p w:rsidR="00E81E0C" w:rsidRPr="0017278E" w:rsidRDefault="00E81E0C" w:rsidP="00E81E0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3886"/>
        <w:gridCol w:w="4570"/>
      </w:tblGrid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1. 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Ініціатор розроблення Програми</w:t>
            </w:r>
          </w:p>
        </w:tc>
        <w:tc>
          <w:tcPr>
            <w:tcW w:w="2373" w:type="pct"/>
            <w:vAlign w:val="center"/>
          </w:tcPr>
          <w:p w:rsidR="00E81E0C" w:rsidRPr="009907F6" w:rsidRDefault="00000F25" w:rsidP="0083273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="00E81E0C" w:rsidRPr="009907F6">
              <w:rPr>
                <w:rFonts w:ascii="Times New Roman" w:hAnsi="Times New Roman"/>
                <w:sz w:val="24"/>
                <w:szCs w:val="24"/>
                <w:lang w:val="uk-UA"/>
              </w:rPr>
              <w:t>ГУ НП в Київській області</w:t>
            </w: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Розробник Програми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Виконком Переяславської міської ради</w:t>
            </w: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3.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proofErr w:type="spellStart"/>
            <w:r w:rsidRPr="009907F6">
              <w:rPr>
                <w:rStyle w:val="a3"/>
                <w:i w:val="0"/>
                <w:sz w:val="24"/>
              </w:rPr>
              <w:t>Співрозробники</w:t>
            </w:r>
            <w:proofErr w:type="spellEnd"/>
            <w:r w:rsidRPr="009907F6">
              <w:rPr>
                <w:rStyle w:val="a3"/>
                <w:i w:val="0"/>
                <w:sz w:val="24"/>
              </w:rPr>
              <w:t xml:space="preserve"> Програми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Fonts w:eastAsia="Calibri"/>
                <w:b w:val="0"/>
                <w:sz w:val="24"/>
              </w:rPr>
              <w:t>ГУ НП в Київській області</w:t>
            </w: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Головний розпорядник коштів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ГУ НП в Київській області</w:t>
            </w:r>
          </w:p>
        </w:tc>
      </w:tr>
      <w:tr w:rsidR="00E81E0C" w:rsidRPr="008270BE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Учасники Програми (співвиконавець)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 xml:space="preserve">ГУ НП у Київській області, Бориспільське районне управління поліції  ГУ НП в Київській області,  відділ поліції №1 Бориспільського районного управління поліції  ГУ НП в Київській області, служба у справах дітей та сім'ї, управління соціального захисту населення Переяславської міської ради, відділ освіти Переяславської міської ради, Виконком Переяславської міської ради </w:t>
            </w: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202</w:t>
            </w:r>
            <w:r>
              <w:rPr>
                <w:rStyle w:val="a3"/>
                <w:b w:val="0"/>
                <w:i w:val="0"/>
                <w:sz w:val="24"/>
                <w:lang w:val="ru-RU"/>
              </w:rPr>
              <w:t xml:space="preserve">6 </w:t>
            </w:r>
            <w:r w:rsidRPr="009907F6">
              <w:rPr>
                <w:rStyle w:val="a3"/>
                <w:b w:val="0"/>
                <w:i w:val="0"/>
                <w:sz w:val="24"/>
              </w:rPr>
              <w:t>рік</w:t>
            </w:r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Фінансове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забезпечення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програми</w:t>
            </w:r>
            <w:proofErr w:type="spellEnd"/>
          </w:p>
          <w:p w:rsidR="00E81E0C" w:rsidRPr="009907F6" w:rsidRDefault="00E81E0C" w:rsidP="0083273F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2373" w:type="pct"/>
          </w:tcPr>
          <w:p w:rsidR="00E81E0C" w:rsidRPr="009907F6" w:rsidRDefault="00E81E0C" w:rsidP="0083273F">
            <w:pP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Кошти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міського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бюджету та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інші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джерела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не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заборонені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E81E0C" w:rsidRPr="009907F6" w:rsidTr="0083273F">
        <w:tc>
          <w:tcPr>
            <w:tcW w:w="609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9.</w:t>
            </w:r>
          </w:p>
        </w:tc>
        <w:tc>
          <w:tcPr>
            <w:tcW w:w="2018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i w:val="0"/>
                <w:sz w:val="24"/>
                <w:lang w:val="ru-RU"/>
              </w:rPr>
            </w:pPr>
            <w:r w:rsidRPr="009907F6">
              <w:rPr>
                <w:rStyle w:val="a3"/>
                <w:i w:val="0"/>
                <w:sz w:val="24"/>
              </w:rPr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2373" w:type="pct"/>
            <w:vAlign w:val="center"/>
          </w:tcPr>
          <w:p w:rsidR="00E81E0C" w:rsidRPr="009907F6" w:rsidRDefault="00E81E0C" w:rsidP="0083273F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>
              <w:rPr>
                <w:b w:val="0"/>
                <w:color w:val="000000"/>
                <w:sz w:val="24"/>
                <w:lang w:eastAsia="uk-UA"/>
              </w:rPr>
              <w:t>202</w:t>
            </w:r>
            <w:r>
              <w:rPr>
                <w:b w:val="0"/>
                <w:color w:val="000000"/>
                <w:sz w:val="24"/>
                <w:lang w:val="ru-RU" w:eastAsia="uk-UA"/>
              </w:rPr>
              <w:t>6</w:t>
            </w:r>
            <w:r>
              <w:rPr>
                <w:b w:val="0"/>
                <w:color w:val="000000"/>
                <w:sz w:val="24"/>
                <w:lang w:eastAsia="uk-UA"/>
              </w:rPr>
              <w:t xml:space="preserve"> рік – </w:t>
            </w:r>
            <w:r>
              <w:rPr>
                <w:b w:val="0"/>
                <w:color w:val="000000"/>
                <w:sz w:val="24"/>
                <w:lang w:val="ru-RU" w:eastAsia="uk-UA"/>
              </w:rPr>
              <w:t>1 0</w:t>
            </w:r>
            <w:r w:rsidRPr="009907F6">
              <w:rPr>
                <w:b w:val="0"/>
                <w:color w:val="000000"/>
                <w:sz w:val="24"/>
                <w:lang w:eastAsia="uk-UA"/>
              </w:rPr>
              <w:t>00 000 грн.</w:t>
            </w:r>
          </w:p>
        </w:tc>
      </w:tr>
    </w:tbl>
    <w:p w:rsidR="00E81E0C" w:rsidRDefault="00E81E0C" w:rsidP="00E81E0C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1E0C" w:rsidRDefault="00E81E0C" w:rsidP="00E81E0C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8E4F66" w:rsidRDefault="006D13A8" w:rsidP="006D13A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Лідія ОВЕРЧУК</w:t>
      </w:r>
    </w:p>
    <w:sectPr w:rsidR="006D13A8" w:rsidRPr="008E4F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A8"/>
    <w:rsid w:val="00000F25"/>
    <w:rsid w:val="0056395C"/>
    <w:rsid w:val="006D13A8"/>
    <w:rsid w:val="008270BE"/>
    <w:rsid w:val="008A4D86"/>
    <w:rsid w:val="00D46F20"/>
    <w:rsid w:val="00E8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70A4"/>
  <w15:chartTrackingRefBased/>
  <w15:docId w15:val="{540D8A87-6C15-4637-8A2B-C27CB0DB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3A8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D13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3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6D13A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D1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13A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2026-06-15T13:44:00Z</cp:lastPrinted>
  <dcterms:created xsi:type="dcterms:W3CDTF">2026-06-15T11:46:00Z</dcterms:created>
  <dcterms:modified xsi:type="dcterms:W3CDTF">2026-06-18T13:25:00Z</dcterms:modified>
</cp:coreProperties>
</file>